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267"/>
        <w:gridCol w:w="1134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0A7788" w14:paraId="2BADC5E1" w14:textId="77777777" w:rsidTr="00E045E9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39A7FD30" w:rsidR="00E932E4" w:rsidRPr="000A7788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A7788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3E726F" w:rsidRPr="000A7788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0A7788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A5361E" w:rsidRPr="000A7788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56E6" w:rsidRPr="000A7788">
              <w:rPr>
                <w:rFonts w:ascii="Tw Cen MT" w:hAnsi="Tw Cen MT" w:cs="Times New Roman"/>
                <w:b/>
                <w:sz w:val="32"/>
                <w:szCs w:val="32"/>
              </w:rPr>
              <w:t>PC</w:t>
            </w:r>
            <w:r w:rsidR="000112CE" w:rsidRPr="000A7788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B328D" w:rsidRPr="000A7788">
              <w:rPr>
                <w:rFonts w:ascii="Tw Cen MT" w:hAnsi="Tw Cen MT" w:cs="Times New Roman"/>
                <w:b/>
                <w:sz w:val="32"/>
                <w:szCs w:val="32"/>
              </w:rPr>
              <w:t>CS</w:t>
            </w:r>
            <w:r w:rsidR="00853F64" w:rsidRPr="000A7788">
              <w:rPr>
                <w:rFonts w:ascii="Tw Cen MT" w:hAnsi="Tw Cen MT" w:cs="Times New Roman"/>
                <w:b/>
                <w:sz w:val="32"/>
                <w:szCs w:val="32"/>
              </w:rPr>
              <w:t>49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0A7788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0A77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0B059B20" w:rsidR="00E932E4" w:rsidRPr="000A7788" w:rsidRDefault="003E726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0A7788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0A7788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A5361E" w:rsidRPr="000A7788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5F2D3BF" w14:textId="77777777" w:rsidR="00450012" w:rsidRPr="000A7788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0A7788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0A7788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0A7788">
        <w:rPr>
          <w:rFonts w:ascii="Tw Cen MT" w:hAnsi="Tw Cen MT"/>
          <w:sz w:val="28"/>
          <w:szCs w:val="28"/>
        </w:rPr>
        <w:t>(AUTONOMOUS)</w:t>
      </w:r>
    </w:p>
    <w:p w14:paraId="2C9413FB" w14:textId="399FE143" w:rsidR="006D45DE" w:rsidRPr="000A7788" w:rsidRDefault="003E726F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0A7788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753A7494" w14:textId="1C64BBB4" w:rsidR="00D16205" w:rsidRPr="000A7788" w:rsidRDefault="00853F64" w:rsidP="00D16205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0A7788">
        <w:rPr>
          <w:rFonts w:ascii="Tw Cen MT" w:hAnsi="Tw Cen MT"/>
          <w:b/>
          <w:bCs/>
          <w:sz w:val="32"/>
          <w:szCs w:val="32"/>
        </w:rPr>
        <w:t>ADVANCED PREDICTIVE ANALYTICS</w:t>
      </w:r>
    </w:p>
    <w:p w14:paraId="6DDE71BD" w14:textId="1341CBAE" w:rsidR="00450012" w:rsidRPr="000A7788" w:rsidRDefault="00D16205" w:rsidP="00D16205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0A7788">
        <w:rPr>
          <w:rFonts w:ascii="Tw Cen MT" w:hAnsi="Tw Cen MT"/>
          <w:bCs/>
          <w:sz w:val="32"/>
          <w:szCs w:val="32"/>
        </w:rPr>
        <w:t>(</w:t>
      </w:r>
      <w:r w:rsidR="00E045E9">
        <w:rPr>
          <w:rFonts w:ascii="Tw Cen MT" w:hAnsi="Tw Cen MT"/>
          <w:bCs/>
          <w:sz w:val="32"/>
          <w:szCs w:val="32"/>
        </w:rPr>
        <w:t xml:space="preserve">Common to </w:t>
      </w:r>
      <w:r w:rsidR="00634ED3" w:rsidRPr="000A7788">
        <w:rPr>
          <w:rFonts w:ascii="Tw Cen MT" w:hAnsi="Tw Cen MT"/>
          <w:bCs/>
          <w:sz w:val="32"/>
          <w:szCs w:val="32"/>
        </w:rPr>
        <w:t>CSE-</w:t>
      </w:r>
      <w:r w:rsidR="00853F64" w:rsidRPr="000A7788">
        <w:rPr>
          <w:rFonts w:ascii="Tw Cen MT" w:hAnsi="Tw Cen MT"/>
          <w:bCs/>
          <w:sz w:val="32"/>
          <w:szCs w:val="32"/>
        </w:rPr>
        <w:t>DS</w:t>
      </w:r>
      <w:r w:rsidR="00E045E9">
        <w:rPr>
          <w:rFonts w:ascii="Tw Cen MT" w:hAnsi="Tw Cen MT"/>
          <w:bCs/>
          <w:sz w:val="32"/>
          <w:szCs w:val="32"/>
        </w:rPr>
        <w:t xml:space="preserve"> and AIDS</w:t>
      </w:r>
      <w:r w:rsidRPr="000A7788">
        <w:rPr>
          <w:rFonts w:ascii="Tw Cen MT" w:hAnsi="Tw Cen MT"/>
          <w:bCs/>
          <w:sz w:val="32"/>
          <w:szCs w:val="32"/>
        </w:rPr>
        <w:t>)</w:t>
      </w:r>
    </w:p>
    <w:p w14:paraId="410A8406" w14:textId="6DD141C0" w:rsidR="00FD776C" w:rsidRPr="000A7788" w:rsidRDefault="00FD776C" w:rsidP="00FD776C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0A7788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0A7788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0A7788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Max. Marks: </w:t>
      </w:r>
      <w:r w:rsidR="003E726F" w:rsidRPr="000A7788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0A7788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1A8E2947" w14:textId="4C9B55A6" w:rsidR="00A5361E" w:rsidRPr="000A7788" w:rsidRDefault="00FD776C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0A77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</w:t>
      </w:r>
      <w:r w:rsidR="00A5361E" w:rsidRPr="000A77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ALL questions in PART-A</w:t>
      </w:r>
      <w:r w:rsidR="004276E5" w:rsidRPr="000A77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  <w:r w:rsidR="00A5361E" w:rsidRPr="000A77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 </w:t>
      </w:r>
    </w:p>
    <w:p w14:paraId="4B77A4E2" w14:textId="7E3198F8" w:rsidR="00FD776C" w:rsidRPr="000A7788" w:rsidRDefault="00A5361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0A77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any ONE question from each </w:t>
      </w:r>
      <w:r w:rsidR="00450349" w:rsidRPr="000A77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unit in PART-B</w:t>
      </w:r>
      <w:r w:rsidR="004276E5" w:rsidRPr="000A77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</w:p>
    <w:p w14:paraId="66BEAFAA" w14:textId="77777777" w:rsidR="00170DCC" w:rsidRPr="000A7788" w:rsidRDefault="00170DCC" w:rsidP="00170DC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0A7788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PART-A</w:t>
      </w:r>
    </w:p>
    <w:p w14:paraId="3C6600AC" w14:textId="77777777" w:rsidR="00170DCC" w:rsidRPr="000A7788" w:rsidRDefault="00170DCC" w:rsidP="00170DC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0A7788">
        <w:rPr>
          <w:rFonts w:ascii="Times New Roman" w:eastAsia="Arial Unicode MS" w:hAnsi="Times New Roman" w:cs="Times New Roman"/>
          <w:b/>
          <w:sz w:val="28"/>
          <w:szCs w:val="28"/>
        </w:rPr>
        <w:t>5X2=10M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925"/>
        <w:gridCol w:w="851"/>
      </w:tblGrid>
      <w:tr w:rsidR="00170DCC" w:rsidRPr="000A7788" w14:paraId="66D512F0" w14:textId="77777777" w:rsidTr="00133046">
        <w:tc>
          <w:tcPr>
            <w:tcW w:w="670" w:type="dxa"/>
          </w:tcPr>
          <w:p w14:paraId="3034A040" w14:textId="77777777" w:rsidR="00170DCC" w:rsidRPr="000A7788" w:rsidRDefault="00170DCC" w:rsidP="00170DC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6DF481F3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Define bias-variance tradeoff.</w:t>
            </w:r>
          </w:p>
        </w:tc>
        <w:tc>
          <w:tcPr>
            <w:tcW w:w="634" w:type="dxa"/>
            <w:hideMark/>
          </w:tcPr>
          <w:p w14:paraId="582A4B26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6991E504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1" w:type="dxa"/>
            <w:hideMark/>
          </w:tcPr>
          <w:p w14:paraId="1D0BC018" w14:textId="1959DD09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B464F" w:rsidRPr="000A77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  <w:tr w:rsidR="00170DCC" w:rsidRPr="000A7788" w14:paraId="43CF6708" w14:textId="77777777" w:rsidTr="00133046">
        <w:tc>
          <w:tcPr>
            <w:tcW w:w="670" w:type="dxa"/>
          </w:tcPr>
          <w:p w14:paraId="17446033" w14:textId="77777777" w:rsidR="00170DCC" w:rsidRPr="000A7788" w:rsidRDefault="00170DCC" w:rsidP="00170DC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352B444B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 xml:space="preserve">Mention the significance of Loss functions. </w:t>
            </w:r>
          </w:p>
        </w:tc>
        <w:tc>
          <w:tcPr>
            <w:tcW w:w="634" w:type="dxa"/>
            <w:hideMark/>
          </w:tcPr>
          <w:p w14:paraId="57E7BAD3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6FF718BA" w14:textId="345DDDDD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B464F" w:rsidRPr="000A77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hideMark/>
          </w:tcPr>
          <w:p w14:paraId="757C7CDF" w14:textId="2AABD091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B464F" w:rsidRPr="000A77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  <w:tr w:rsidR="00170DCC" w:rsidRPr="000A7788" w14:paraId="0E697E2A" w14:textId="77777777" w:rsidTr="00133046">
        <w:tc>
          <w:tcPr>
            <w:tcW w:w="670" w:type="dxa"/>
          </w:tcPr>
          <w:p w14:paraId="06B066AA" w14:textId="77777777" w:rsidR="00170DCC" w:rsidRPr="000A7788" w:rsidRDefault="00170DCC" w:rsidP="00170DC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385F498C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Where do you find the utility of cascading classifiers?</w:t>
            </w:r>
          </w:p>
        </w:tc>
        <w:tc>
          <w:tcPr>
            <w:tcW w:w="634" w:type="dxa"/>
            <w:hideMark/>
          </w:tcPr>
          <w:p w14:paraId="3A9545C5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0BA25C1A" w14:textId="1B75CE88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B464F" w:rsidRPr="000A77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hideMark/>
          </w:tcPr>
          <w:p w14:paraId="6EB41A7F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BL-1</w:t>
            </w:r>
          </w:p>
        </w:tc>
      </w:tr>
      <w:tr w:rsidR="00170DCC" w:rsidRPr="000A7788" w14:paraId="15010A4C" w14:textId="77777777" w:rsidTr="00133046">
        <w:tc>
          <w:tcPr>
            <w:tcW w:w="670" w:type="dxa"/>
          </w:tcPr>
          <w:p w14:paraId="0019C6D6" w14:textId="77777777" w:rsidR="00170DCC" w:rsidRPr="000A7788" w:rsidRDefault="00170DCC" w:rsidP="00170DC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77EDAE58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Expand the acronym LSTM.</w:t>
            </w:r>
          </w:p>
        </w:tc>
        <w:tc>
          <w:tcPr>
            <w:tcW w:w="634" w:type="dxa"/>
            <w:hideMark/>
          </w:tcPr>
          <w:p w14:paraId="7446656C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4BADC6A9" w14:textId="1AF903AE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B464F" w:rsidRPr="000A7788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hideMark/>
          </w:tcPr>
          <w:p w14:paraId="64AB26EC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BL-1</w:t>
            </w:r>
          </w:p>
        </w:tc>
      </w:tr>
      <w:tr w:rsidR="00170DCC" w:rsidRPr="000A7788" w14:paraId="60EE4D55" w14:textId="77777777" w:rsidTr="00133046">
        <w:tc>
          <w:tcPr>
            <w:tcW w:w="670" w:type="dxa"/>
          </w:tcPr>
          <w:p w14:paraId="63F4C1ED" w14:textId="77777777" w:rsidR="00170DCC" w:rsidRPr="000A7788" w:rsidRDefault="00170DCC" w:rsidP="00170DC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3FC08367" w14:textId="77777777" w:rsidR="00170DCC" w:rsidRPr="000A7788" w:rsidRDefault="00170DCC" w:rsidP="000A7788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 xml:space="preserve">Generally, how do you split the given data set between the tasks of training and testing, express in terms rough percentages for training and testing. </w:t>
            </w:r>
          </w:p>
        </w:tc>
        <w:tc>
          <w:tcPr>
            <w:tcW w:w="634" w:type="dxa"/>
            <w:hideMark/>
          </w:tcPr>
          <w:p w14:paraId="577DEC3F" w14:textId="77777777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14DD00F6" w14:textId="7CF6881D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B464F" w:rsidRPr="000A7788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hideMark/>
          </w:tcPr>
          <w:p w14:paraId="7D7A8932" w14:textId="1D5344D9" w:rsidR="00170DCC" w:rsidRPr="000A7788" w:rsidRDefault="00170DCC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B464F" w:rsidRPr="000A77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</w:tbl>
    <w:p w14:paraId="31198D9F" w14:textId="77777777" w:rsidR="00170DCC" w:rsidRPr="000A7788" w:rsidRDefault="00170DCC" w:rsidP="00170DCC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8"/>
          <w:szCs w:val="28"/>
          <w:u w:val="single"/>
        </w:rPr>
      </w:pPr>
    </w:p>
    <w:p w14:paraId="3C5ADB23" w14:textId="77777777" w:rsidR="00170DCC" w:rsidRPr="000A7788" w:rsidRDefault="00170DCC" w:rsidP="00170DC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0A7788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PART-B</w:t>
      </w:r>
    </w:p>
    <w:p w14:paraId="0495A768" w14:textId="77777777" w:rsidR="00170DCC" w:rsidRPr="000A7788" w:rsidRDefault="00170DCC" w:rsidP="00170DC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0A7788">
        <w:rPr>
          <w:rFonts w:ascii="Times New Roman" w:eastAsia="Arial Unicode MS" w:hAnsi="Times New Roman" w:cs="Times New Roman"/>
          <w:b/>
          <w:sz w:val="28"/>
          <w:szCs w:val="28"/>
        </w:rPr>
        <w:t>6X10=60M</w:t>
      </w:r>
    </w:p>
    <w:tbl>
      <w:tblPr>
        <w:tblStyle w:val="TableGrid"/>
        <w:tblW w:w="11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745"/>
        <w:gridCol w:w="956"/>
        <w:gridCol w:w="835"/>
      </w:tblGrid>
      <w:tr w:rsidR="00170DCC" w:rsidRPr="000A7788" w14:paraId="586E1D95" w14:textId="77777777" w:rsidTr="000A7788">
        <w:tc>
          <w:tcPr>
            <w:tcW w:w="11291" w:type="dxa"/>
            <w:gridSpan w:val="5"/>
            <w:hideMark/>
          </w:tcPr>
          <w:p w14:paraId="7C440483" w14:textId="18536144" w:rsidR="00170DCC" w:rsidRPr="000A7788" w:rsidRDefault="00170DCC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0A7788">
              <w:rPr>
                <w:rFonts w:eastAsia="Arial Unicode MS"/>
                <w:b/>
                <w:sz w:val="28"/>
                <w:szCs w:val="28"/>
              </w:rPr>
              <w:t>UNIT-</w:t>
            </w:r>
            <w:r w:rsidR="008E462B" w:rsidRPr="000A7788">
              <w:rPr>
                <w:rFonts w:eastAsia="Arial Unicode MS"/>
                <w:b/>
                <w:sz w:val="28"/>
                <w:szCs w:val="28"/>
              </w:rPr>
              <w:t>I</w:t>
            </w:r>
          </w:p>
        </w:tc>
      </w:tr>
      <w:tr w:rsidR="00170DCC" w:rsidRPr="000A7788" w14:paraId="1F936C1E" w14:textId="77777777" w:rsidTr="000A7788">
        <w:tc>
          <w:tcPr>
            <w:tcW w:w="623" w:type="dxa"/>
          </w:tcPr>
          <w:p w14:paraId="1371D10C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106D6CC3" w14:textId="5F6BB4E2" w:rsidR="00170DCC" w:rsidRPr="000A7788" w:rsidRDefault="003B464F" w:rsidP="000A7788">
            <w:pPr>
              <w:pStyle w:val="NormalWeb"/>
              <w:spacing w:before="0" w:beforeAutospacing="0" w:after="0" w:afterAutospacing="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Style w:val="Strong"/>
                <w:b w:val="0"/>
                <w:sz w:val="28"/>
                <w:szCs w:val="28"/>
              </w:rPr>
              <w:t xml:space="preserve">Describe </w:t>
            </w:r>
            <w:r w:rsidR="00170DCC" w:rsidRPr="000A7788">
              <w:rPr>
                <w:rStyle w:val="Strong"/>
                <w:b w:val="0"/>
                <w:sz w:val="28"/>
                <w:szCs w:val="28"/>
              </w:rPr>
              <w:t xml:space="preserve">the concept of ensemble methods and </w:t>
            </w:r>
            <w:r w:rsidRPr="000A7788">
              <w:rPr>
                <w:rStyle w:val="Strong"/>
                <w:b w:val="0"/>
                <w:sz w:val="28"/>
                <w:szCs w:val="28"/>
              </w:rPr>
              <w:t xml:space="preserve">write </w:t>
            </w:r>
            <w:proofErr w:type="gramStart"/>
            <w:r w:rsidRPr="000A7788">
              <w:rPr>
                <w:rStyle w:val="Strong"/>
                <w:b w:val="0"/>
                <w:sz w:val="28"/>
                <w:szCs w:val="28"/>
              </w:rPr>
              <w:t>it’s</w:t>
            </w:r>
            <w:proofErr w:type="gramEnd"/>
            <w:r w:rsidRPr="000A7788">
              <w:rPr>
                <w:rStyle w:val="Strong"/>
                <w:b w:val="0"/>
                <w:sz w:val="28"/>
                <w:szCs w:val="28"/>
              </w:rPr>
              <w:t xml:space="preserve"> types and briefly explain them along with their </w:t>
            </w:r>
            <w:r w:rsidR="00170DCC" w:rsidRPr="000A7788">
              <w:rPr>
                <w:rStyle w:val="Strong"/>
                <w:b w:val="0"/>
                <w:sz w:val="28"/>
                <w:szCs w:val="28"/>
              </w:rPr>
              <w:t>advantages in improving model performance.</w:t>
            </w:r>
          </w:p>
        </w:tc>
        <w:tc>
          <w:tcPr>
            <w:tcW w:w="745" w:type="dxa"/>
            <w:hideMark/>
          </w:tcPr>
          <w:p w14:paraId="50F23F8B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787C9501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30" w:type="dxa"/>
            <w:hideMark/>
          </w:tcPr>
          <w:p w14:paraId="5E6D3B93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170DCC" w:rsidRPr="000A7788" w14:paraId="355032E2" w14:textId="77777777" w:rsidTr="000A7788">
        <w:tc>
          <w:tcPr>
            <w:tcW w:w="11291" w:type="dxa"/>
            <w:gridSpan w:val="5"/>
            <w:hideMark/>
          </w:tcPr>
          <w:p w14:paraId="75A77C15" w14:textId="77777777" w:rsidR="00170DCC" w:rsidRPr="000A7788" w:rsidRDefault="00170DCC" w:rsidP="000A7788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70DCC" w:rsidRPr="000A7788" w14:paraId="183E50CD" w14:textId="77777777" w:rsidTr="000A7788">
        <w:tc>
          <w:tcPr>
            <w:tcW w:w="623" w:type="dxa"/>
          </w:tcPr>
          <w:p w14:paraId="60BCC850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455D9874" w14:textId="77777777" w:rsidR="00170DCC" w:rsidRPr="000A7788" w:rsidRDefault="00170DCC" w:rsidP="000A7788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 xml:space="preserve">a) Outline the steps of applying Random Forest algorithm for predictive analytics. </w:t>
            </w:r>
          </w:p>
          <w:p w14:paraId="32AE697E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 xml:space="preserve">b) Describe the concept of Bootstrapping with suitable examples. </w:t>
            </w:r>
          </w:p>
        </w:tc>
        <w:tc>
          <w:tcPr>
            <w:tcW w:w="745" w:type="dxa"/>
            <w:hideMark/>
          </w:tcPr>
          <w:p w14:paraId="6811C7F5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692AC5C1" w14:textId="77777777" w:rsidR="000A7788" w:rsidRDefault="000A7788" w:rsidP="000A7788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2C56BB1E" w14:textId="49414CC4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165533F6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CO-1</w:t>
            </w:r>
          </w:p>
          <w:p w14:paraId="51D78FD1" w14:textId="77777777" w:rsidR="000A7788" w:rsidRDefault="000A7788" w:rsidP="000A7788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53263622" w14:textId="28F1730D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30" w:type="dxa"/>
            <w:hideMark/>
          </w:tcPr>
          <w:p w14:paraId="7BF794C2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BL-2</w:t>
            </w:r>
          </w:p>
          <w:p w14:paraId="1EB80A68" w14:textId="77777777" w:rsidR="000A7788" w:rsidRDefault="000A7788" w:rsidP="000A7788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40FF2BC1" w14:textId="55B51373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170DCC" w:rsidRPr="000A7788" w14:paraId="2568AFDE" w14:textId="77777777" w:rsidTr="000A7788">
        <w:tc>
          <w:tcPr>
            <w:tcW w:w="11291" w:type="dxa"/>
            <w:gridSpan w:val="5"/>
            <w:hideMark/>
          </w:tcPr>
          <w:p w14:paraId="602E5F9B" w14:textId="77777777" w:rsidR="000A7788" w:rsidRDefault="000A7788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29AE791A" w14:textId="32076159" w:rsidR="00170DCC" w:rsidRPr="000A7788" w:rsidRDefault="00170DCC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0A7788">
              <w:rPr>
                <w:rFonts w:eastAsia="Arial Unicode MS"/>
                <w:b/>
                <w:sz w:val="28"/>
                <w:szCs w:val="28"/>
              </w:rPr>
              <w:t>UNIT-</w:t>
            </w:r>
            <w:r w:rsidR="008E462B" w:rsidRPr="000A7788">
              <w:rPr>
                <w:rFonts w:eastAsia="Arial Unicode MS"/>
                <w:b/>
                <w:sz w:val="28"/>
                <w:szCs w:val="28"/>
              </w:rPr>
              <w:t>II</w:t>
            </w:r>
          </w:p>
        </w:tc>
      </w:tr>
      <w:tr w:rsidR="00170DCC" w:rsidRPr="000A7788" w14:paraId="5DACAA43" w14:textId="77777777" w:rsidTr="000A7788">
        <w:tc>
          <w:tcPr>
            <w:tcW w:w="623" w:type="dxa"/>
          </w:tcPr>
          <w:p w14:paraId="3C2F8DD2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076097A5" w14:textId="7529AF43" w:rsidR="00170DCC" w:rsidRPr="000A7788" w:rsidRDefault="000A7788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Illustrate the concept of gradient boosting and write its train and run time complexity of the model.</w:t>
            </w:r>
          </w:p>
        </w:tc>
        <w:tc>
          <w:tcPr>
            <w:tcW w:w="745" w:type="dxa"/>
            <w:hideMark/>
          </w:tcPr>
          <w:p w14:paraId="1FA64D11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49E73A86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30" w:type="dxa"/>
            <w:hideMark/>
          </w:tcPr>
          <w:p w14:paraId="46BD0D1B" w14:textId="00278D64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0A7788" w:rsidRPr="000A7788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170DCC" w:rsidRPr="000A7788" w14:paraId="33F9C843" w14:textId="77777777" w:rsidTr="000A7788">
        <w:tc>
          <w:tcPr>
            <w:tcW w:w="11291" w:type="dxa"/>
            <w:gridSpan w:val="5"/>
            <w:hideMark/>
          </w:tcPr>
          <w:p w14:paraId="440CA3EE" w14:textId="77777777" w:rsidR="00170DCC" w:rsidRPr="000A7788" w:rsidRDefault="00170DCC" w:rsidP="000A7788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70DCC" w:rsidRPr="000A7788" w14:paraId="5873B476" w14:textId="77777777" w:rsidTr="000A7788">
        <w:tc>
          <w:tcPr>
            <w:tcW w:w="623" w:type="dxa"/>
          </w:tcPr>
          <w:p w14:paraId="10849446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4939046A" w14:textId="3CDF8BA6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 xml:space="preserve">a) </w:t>
            </w:r>
            <w:r w:rsidR="000A7788" w:rsidRPr="000A7788">
              <w:rPr>
                <w:rFonts w:eastAsia="Arial Unicode MS"/>
                <w:bCs/>
                <w:sz w:val="28"/>
                <w:szCs w:val="28"/>
              </w:rPr>
              <w:t>Elaborate the XG Boosting and randomization methods.</w:t>
            </w:r>
          </w:p>
          <w:p w14:paraId="2B6B3F2F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 xml:space="preserve">b) What is a residual? Why is it calculated? </w:t>
            </w:r>
          </w:p>
        </w:tc>
        <w:tc>
          <w:tcPr>
            <w:tcW w:w="745" w:type="dxa"/>
            <w:hideMark/>
          </w:tcPr>
          <w:p w14:paraId="4C63BE66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7F6BBD7C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6351296B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CO-1</w:t>
            </w:r>
          </w:p>
          <w:p w14:paraId="3CDF8F64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30" w:type="dxa"/>
            <w:hideMark/>
          </w:tcPr>
          <w:p w14:paraId="678CC45F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BL-2</w:t>
            </w:r>
          </w:p>
          <w:p w14:paraId="705DC5A1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170DCC" w:rsidRPr="000A7788" w14:paraId="2B170BCD" w14:textId="77777777" w:rsidTr="000A7788">
        <w:tc>
          <w:tcPr>
            <w:tcW w:w="11291" w:type="dxa"/>
            <w:gridSpan w:val="5"/>
            <w:hideMark/>
          </w:tcPr>
          <w:p w14:paraId="78ECE235" w14:textId="77777777" w:rsidR="000A7788" w:rsidRDefault="000A7788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7FEFDDE7" w14:textId="77777777" w:rsidR="000A7788" w:rsidRDefault="000A7788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7985FF9F" w14:textId="77777777" w:rsidR="000A7788" w:rsidRDefault="000A7788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0925BEFE" w14:textId="77777777" w:rsidR="000A7788" w:rsidRDefault="000A7788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57D59E7B" w14:textId="77777777" w:rsidR="00170DCC" w:rsidRDefault="00170DCC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0A7788">
              <w:rPr>
                <w:rFonts w:eastAsia="Arial Unicode MS"/>
                <w:b/>
                <w:sz w:val="28"/>
                <w:szCs w:val="28"/>
              </w:rPr>
              <w:lastRenderedPageBreak/>
              <w:t>UNIT-</w:t>
            </w:r>
            <w:r w:rsidR="008E462B" w:rsidRPr="000A7788">
              <w:rPr>
                <w:rFonts w:eastAsia="Arial Unicode MS"/>
                <w:b/>
                <w:sz w:val="28"/>
                <w:szCs w:val="28"/>
              </w:rPr>
              <w:t>III</w:t>
            </w:r>
          </w:p>
          <w:p w14:paraId="69DF002F" w14:textId="1BDD336E" w:rsidR="00EE5613" w:rsidRPr="000A7788" w:rsidRDefault="00EE5613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</w:tc>
      </w:tr>
      <w:tr w:rsidR="00170DCC" w:rsidRPr="000A7788" w14:paraId="55F77D4D" w14:textId="77777777" w:rsidTr="000A7788">
        <w:tc>
          <w:tcPr>
            <w:tcW w:w="623" w:type="dxa"/>
          </w:tcPr>
          <w:p w14:paraId="2E2C9390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7F25B7DA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bCs/>
                <w:sz w:val="28"/>
                <w:szCs w:val="28"/>
              </w:rPr>
              <w:t>Analyse</w:t>
            </w:r>
            <w:r w:rsidRPr="000A7788">
              <w:rPr>
                <w:rStyle w:val="Strong"/>
                <w:b w:val="0"/>
                <w:sz w:val="28"/>
                <w:szCs w:val="28"/>
              </w:rPr>
              <w:t xml:space="preserve"> the differences between Kaggle competitions and real-world machine learning projects. Discuss how challenges such as data collection and changing requirements impact model development and deployment in the real world.</w:t>
            </w:r>
          </w:p>
        </w:tc>
        <w:tc>
          <w:tcPr>
            <w:tcW w:w="745" w:type="dxa"/>
            <w:hideMark/>
          </w:tcPr>
          <w:p w14:paraId="650B1D67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7673F851" w14:textId="13DF8995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0A7788" w:rsidRPr="000A77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  <w:tc>
          <w:tcPr>
            <w:tcW w:w="830" w:type="dxa"/>
            <w:hideMark/>
          </w:tcPr>
          <w:p w14:paraId="5A0A3DF3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BL-4</w:t>
            </w:r>
          </w:p>
        </w:tc>
      </w:tr>
      <w:tr w:rsidR="00170DCC" w:rsidRPr="000A7788" w14:paraId="0B73B7D1" w14:textId="77777777" w:rsidTr="000A7788">
        <w:tc>
          <w:tcPr>
            <w:tcW w:w="11291" w:type="dxa"/>
            <w:gridSpan w:val="5"/>
            <w:hideMark/>
          </w:tcPr>
          <w:p w14:paraId="128ECDA4" w14:textId="77777777" w:rsidR="00170DCC" w:rsidRPr="000A7788" w:rsidRDefault="00170DCC" w:rsidP="000A7788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70DCC" w:rsidRPr="000A7788" w14:paraId="5010156A" w14:textId="77777777" w:rsidTr="000A7788">
        <w:tc>
          <w:tcPr>
            <w:tcW w:w="623" w:type="dxa"/>
          </w:tcPr>
          <w:p w14:paraId="715F78FB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76B12DE4" w14:textId="212B3098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 xml:space="preserve">a) </w:t>
            </w:r>
            <w:r w:rsidR="000A7788" w:rsidRPr="000A7788">
              <w:rPr>
                <w:rFonts w:eastAsia="Arial Unicode MS"/>
                <w:bCs/>
                <w:sz w:val="28"/>
                <w:szCs w:val="28"/>
              </w:rPr>
              <w:t xml:space="preserve">Clearly bring out the </w:t>
            </w:r>
            <w:proofErr w:type="spellStart"/>
            <w:r w:rsidR="000A7788" w:rsidRPr="000A7788">
              <w:rPr>
                <w:rFonts w:eastAsia="Arial Unicode MS"/>
                <w:bCs/>
                <w:sz w:val="28"/>
                <w:szCs w:val="28"/>
              </w:rPr>
              <w:t>Adaboost</w:t>
            </w:r>
            <w:proofErr w:type="spellEnd"/>
            <w:r w:rsidR="000A7788" w:rsidRPr="000A7788">
              <w:rPr>
                <w:rFonts w:eastAsia="Arial Unicode MS"/>
                <w:bCs/>
                <w:sz w:val="28"/>
                <w:szCs w:val="28"/>
              </w:rPr>
              <w:t>. geometric intuition outlining the logic involved.</w:t>
            </w:r>
          </w:p>
          <w:p w14:paraId="063A75A6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 xml:space="preserve">b) Briefly Discuss the core concept of Stacking Models. </w:t>
            </w:r>
          </w:p>
        </w:tc>
        <w:tc>
          <w:tcPr>
            <w:tcW w:w="745" w:type="dxa"/>
          </w:tcPr>
          <w:p w14:paraId="0BC0117D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541A52B7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</w:tcPr>
          <w:p w14:paraId="10E41A96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CO-2</w:t>
            </w:r>
          </w:p>
          <w:p w14:paraId="43CE9247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30" w:type="dxa"/>
          </w:tcPr>
          <w:p w14:paraId="66CE88FB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BL-3</w:t>
            </w:r>
          </w:p>
          <w:p w14:paraId="24F1171A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170DCC" w:rsidRPr="000A7788" w14:paraId="1F77324D" w14:textId="77777777" w:rsidTr="000A7788">
        <w:tc>
          <w:tcPr>
            <w:tcW w:w="11291" w:type="dxa"/>
            <w:gridSpan w:val="5"/>
            <w:hideMark/>
          </w:tcPr>
          <w:p w14:paraId="34320FC0" w14:textId="77777777" w:rsidR="000A7788" w:rsidRDefault="000A7788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14125C9A" w14:textId="065634BE" w:rsidR="00170DCC" w:rsidRPr="000A7788" w:rsidRDefault="00170DCC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0A7788">
              <w:rPr>
                <w:rFonts w:eastAsia="Arial Unicode MS"/>
                <w:b/>
                <w:sz w:val="28"/>
                <w:szCs w:val="28"/>
              </w:rPr>
              <w:t>UNIT-</w:t>
            </w:r>
            <w:r w:rsidR="008E462B" w:rsidRPr="000A7788">
              <w:rPr>
                <w:rFonts w:eastAsia="Arial Unicode MS"/>
                <w:b/>
                <w:sz w:val="28"/>
                <w:szCs w:val="28"/>
              </w:rPr>
              <w:t>IV</w:t>
            </w:r>
          </w:p>
        </w:tc>
      </w:tr>
      <w:tr w:rsidR="00170DCC" w:rsidRPr="000A7788" w14:paraId="29238B7A" w14:textId="77777777" w:rsidTr="000A7788">
        <w:tc>
          <w:tcPr>
            <w:tcW w:w="623" w:type="dxa"/>
          </w:tcPr>
          <w:p w14:paraId="3AD169D9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19257C30" w14:textId="7515FBED" w:rsidR="000A7788" w:rsidRPr="000A7788" w:rsidRDefault="000A7788" w:rsidP="000A7788">
            <w:pPr>
              <w:pStyle w:val="ListParagraph"/>
              <w:numPr>
                <w:ilvl w:val="0"/>
                <w:numId w:val="52"/>
              </w:numPr>
              <w:ind w:left="360"/>
              <w:rPr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 xml:space="preserve">What </w:t>
            </w:r>
            <w:proofErr w:type="gramStart"/>
            <w:r w:rsidRPr="000A7788">
              <w:rPr>
                <w:rFonts w:eastAsia="Arial Unicode MS"/>
                <w:bCs/>
                <w:sz w:val="28"/>
                <w:szCs w:val="28"/>
              </w:rPr>
              <w:t>is</w:t>
            </w:r>
            <w:proofErr w:type="gramEnd"/>
            <w:r w:rsidRPr="000A7788">
              <w:rPr>
                <w:rFonts w:eastAsia="Arial Unicode MS"/>
                <w:bCs/>
                <w:sz w:val="28"/>
                <w:szCs w:val="28"/>
              </w:rPr>
              <w:t xml:space="preserve"> the requirements for feature engineering? Illustrate with an example.</w:t>
            </w:r>
          </w:p>
          <w:p w14:paraId="0ED67450" w14:textId="21D590EC" w:rsidR="00170DCC" w:rsidRPr="000A7788" w:rsidRDefault="00170DCC" w:rsidP="000A7788">
            <w:pPr>
              <w:pStyle w:val="ListParagraph"/>
              <w:numPr>
                <w:ilvl w:val="0"/>
                <w:numId w:val="52"/>
              </w:numPr>
              <w:ind w:left="360"/>
              <w:rPr>
                <w:bCs/>
                <w:sz w:val="28"/>
                <w:szCs w:val="28"/>
              </w:rPr>
            </w:pPr>
            <w:r w:rsidRPr="000A7788">
              <w:rPr>
                <w:bCs/>
                <w:sz w:val="28"/>
                <w:szCs w:val="28"/>
              </w:rPr>
              <w:t>Apply</w:t>
            </w:r>
            <w:r w:rsidRPr="000A7788">
              <w:rPr>
                <w:rStyle w:val="Strong"/>
                <w:b w:val="0"/>
                <w:sz w:val="28"/>
                <w:szCs w:val="28"/>
              </w:rPr>
              <w:t xml:space="preserve"> the concept of moving window techniques to a time series dataset. Describe how you would implement this technique to capture temporal dependencies and improve model accuracy.</w:t>
            </w:r>
          </w:p>
        </w:tc>
        <w:tc>
          <w:tcPr>
            <w:tcW w:w="745" w:type="dxa"/>
            <w:hideMark/>
          </w:tcPr>
          <w:p w14:paraId="2CE1E684" w14:textId="77777777" w:rsidR="00170DCC" w:rsidRPr="000A7788" w:rsidRDefault="000A7788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5438E9AB" w14:textId="673AA86A" w:rsidR="000A7788" w:rsidRPr="000A7788" w:rsidRDefault="000A7788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6E6DFAA3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CO-2</w:t>
            </w:r>
          </w:p>
          <w:p w14:paraId="26691F56" w14:textId="1955EF4E" w:rsidR="000A7788" w:rsidRPr="000A7788" w:rsidRDefault="000A7788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30" w:type="dxa"/>
            <w:hideMark/>
          </w:tcPr>
          <w:p w14:paraId="3988B105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BL-3</w:t>
            </w:r>
          </w:p>
          <w:p w14:paraId="29E3F465" w14:textId="51C0192D" w:rsidR="000A7788" w:rsidRPr="000A7788" w:rsidRDefault="000A7788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170DCC" w:rsidRPr="000A7788" w14:paraId="527FC461" w14:textId="77777777" w:rsidTr="000A7788">
        <w:tc>
          <w:tcPr>
            <w:tcW w:w="11291" w:type="dxa"/>
            <w:gridSpan w:val="5"/>
            <w:hideMark/>
          </w:tcPr>
          <w:p w14:paraId="53AA976B" w14:textId="77777777" w:rsidR="00170DCC" w:rsidRPr="000A7788" w:rsidRDefault="00170DCC" w:rsidP="000A7788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70DCC" w:rsidRPr="000A7788" w14:paraId="3A60F73F" w14:textId="77777777" w:rsidTr="000A7788">
        <w:tc>
          <w:tcPr>
            <w:tcW w:w="623" w:type="dxa"/>
          </w:tcPr>
          <w:p w14:paraId="0A9D9548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496C0233" w14:textId="7F3DBD10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bCs/>
                <w:sz w:val="28"/>
                <w:szCs w:val="28"/>
              </w:rPr>
              <w:t xml:space="preserve">What are the </w:t>
            </w:r>
            <w:r w:rsidRPr="000A7788">
              <w:rPr>
                <w:rStyle w:val="Strong"/>
                <w:b w:val="0"/>
                <w:sz w:val="28"/>
                <w:szCs w:val="28"/>
              </w:rPr>
              <w:t>advantages of using Scale-Invariant Feature Transform (SIFT) for key point detection in images?</w:t>
            </w:r>
          </w:p>
        </w:tc>
        <w:tc>
          <w:tcPr>
            <w:tcW w:w="745" w:type="dxa"/>
            <w:hideMark/>
          </w:tcPr>
          <w:p w14:paraId="66353CC4" w14:textId="468D37FA" w:rsidR="00170DCC" w:rsidRPr="000A7788" w:rsidRDefault="008E462B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1</w:t>
            </w:r>
            <w:r w:rsidRPr="000A7788">
              <w:rPr>
                <w:rFonts w:eastAsia="Arial Unicode MS"/>
                <w:sz w:val="28"/>
                <w:szCs w:val="28"/>
              </w:rPr>
              <w:t>0</w:t>
            </w:r>
            <w:r w:rsidR="00170DCC" w:rsidRPr="000A7788">
              <w:rPr>
                <w:rFonts w:eastAsia="Arial Unicode MS"/>
                <w:bCs/>
                <w:sz w:val="28"/>
                <w:szCs w:val="28"/>
              </w:rPr>
              <w:t>M</w:t>
            </w:r>
          </w:p>
        </w:tc>
        <w:tc>
          <w:tcPr>
            <w:tcW w:w="956" w:type="dxa"/>
            <w:hideMark/>
          </w:tcPr>
          <w:p w14:paraId="2369057E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CO-3</w:t>
            </w:r>
          </w:p>
          <w:p w14:paraId="0F0487E5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3BDE1CDB" w14:textId="0D37D20C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30" w:type="dxa"/>
            <w:hideMark/>
          </w:tcPr>
          <w:p w14:paraId="302945A1" w14:textId="2202F146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170DCC" w:rsidRPr="000A7788" w14:paraId="77589B20" w14:textId="77777777" w:rsidTr="000A7788">
        <w:tc>
          <w:tcPr>
            <w:tcW w:w="11291" w:type="dxa"/>
            <w:gridSpan w:val="5"/>
            <w:hideMark/>
          </w:tcPr>
          <w:p w14:paraId="0F771912" w14:textId="77777777" w:rsidR="00EE5613" w:rsidRDefault="00EE5613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34FA09D9" w14:textId="1764C21A" w:rsidR="00170DCC" w:rsidRPr="000A7788" w:rsidRDefault="00170DCC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0A7788">
              <w:rPr>
                <w:rFonts w:eastAsia="Arial Unicode MS"/>
                <w:b/>
                <w:sz w:val="28"/>
                <w:szCs w:val="28"/>
              </w:rPr>
              <w:t>UNIT-</w:t>
            </w:r>
            <w:r w:rsidR="008E462B" w:rsidRPr="000A7788">
              <w:rPr>
                <w:rFonts w:eastAsia="Arial Unicode MS"/>
                <w:b/>
                <w:sz w:val="28"/>
                <w:szCs w:val="28"/>
              </w:rPr>
              <w:t>V</w:t>
            </w:r>
          </w:p>
        </w:tc>
      </w:tr>
      <w:tr w:rsidR="00170DCC" w:rsidRPr="000A7788" w14:paraId="21953270" w14:textId="77777777" w:rsidTr="000A7788">
        <w:tc>
          <w:tcPr>
            <w:tcW w:w="623" w:type="dxa"/>
          </w:tcPr>
          <w:p w14:paraId="1D441DE7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593BE362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bCs/>
                <w:sz w:val="28"/>
                <w:szCs w:val="28"/>
              </w:rPr>
              <w:t>Analyze</w:t>
            </w:r>
            <w:r w:rsidRPr="000A7788">
              <w:rPr>
                <w:rStyle w:val="Strong"/>
                <w:b w:val="0"/>
                <w:sz w:val="28"/>
                <w:szCs w:val="28"/>
              </w:rPr>
              <w:t xml:space="preserve"> the business constraints and metrics used in evaluating a Facebook Friend Recommendation system. Discuss how these constraints impact the design and implementation of the recommendation algorithm.</w:t>
            </w:r>
          </w:p>
        </w:tc>
        <w:tc>
          <w:tcPr>
            <w:tcW w:w="745" w:type="dxa"/>
            <w:hideMark/>
          </w:tcPr>
          <w:p w14:paraId="698F16D8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316C3A0E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30" w:type="dxa"/>
            <w:hideMark/>
          </w:tcPr>
          <w:p w14:paraId="1FFBFFE8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BL-4</w:t>
            </w:r>
          </w:p>
        </w:tc>
      </w:tr>
      <w:tr w:rsidR="00170DCC" w:rsidRPr="000A7788" w14:paraId="28507EA5" w14:textId="77777777" w:rsidTr="000A7788">
        <w:tc>
          <w:tcPr>
            <w:tcW w:w="11291" w:type="dxa"/>
            <w:gridSpan w:val="5"/>
            <w:hideMark/>
          </w:tcPr>
          <w:p w14:paraId="73BCAD47" w14:textId="77777777" w:rsidR="00170DCC" w:rsidRPr="000A7788" w:rsidRDefault="00170DCC" w:rsidP="000A7788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70DCC" w:rsidRPr="000A7788" w14:paraId="526C8755" w14:textId="77777777" w:rsidTr="000A7788">
        <w:tc>
          <w:tcPr>
            <w:tcW w:w="623" w:type="dxa"/>
          </w:tcPr>
          <w:p w14:paraId="3317518A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209FED8E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a)</w:t>
            </w:r>
            <w:r w:rsidRPr="000A7788">
              <w:rPr>
                <w:bCs/>
                <w:sz w:val="28"/>
                <w:szCs w:val="28"/>
              </w:rPr>
              <w:t xml:space="preserve"> Define the terms g</w:t>
            </w:r>
            <w:r w:rsidRPr="000A7788">
              <w:rPr>
                <w:rFonts w:eastAsia="Arial Unicode MS"/>
                <w:bCs/>
                <w:sz w:val="28"/>
                <w:szCs w:val="28"/>
              </w:rPr>
              <w:t>raphs node vertex, edge link, directed-edge, path.</w:t>
            </w:r>
          </w:p>
          <w:p w14:paraId="326932EF" w14:textId="524B8811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 xml:space="preserve">b) </w:t>
            </w:r>
            <w:r w:rsidR="000A7788" w:rsidRPr="000A7788">
              <w:rPr>
                <w:rFonts w:eastAsia="Arial Unicode MS"/>
                <w:bCs/>
                <w:sz w:val="28"/>
                <w:szCs w:val="28"/>
              </w:rPr>
              <w:t>Describe about the concept of mapping supervised classification problem.</w:t>
            </w:r>
          </w:p>
        </w:tc>
        <w:tc>
          <w:tcPr>
            <w:tcW w:w="745" w:type="dxa"/>
            <w:hideMark/>
          </w:tcPr>
          <w:p w14:paraId="08D3C635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3F678864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01E83375" w14:textId="034A1945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0A7788" w:rsidRPr="000A7788">
              <w:rPr>
                <w:rFonts w:eastAsia="Arial Unicode MS"/>
                <w:bCs/>
                <w:sz w:val="28"/>
                <w:szCs w:val="28"/>
              </w:rPr>
              <w:t>4</w:t>
            </w:r>
          </w:p>
          <w:p w14:paraId="440ABBC9" w14:textId="4C770200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0A7788" w:rsidRPr="000A7788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  <w:tc>
          <w:tcPr>
            <w:tcW w:w="830" w:type="dxa"/>
            <w:hideMark/>
          </w:tcPr>
          <w:p w14:paraId="6AD2F545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BL-2</w:t>
            </w:r>
          </w:p>
          <w:p w14:paraId="3A185473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170DCC" w:rsidRPr="000A7788" w14:paraId="5247E29B" w14:textId="77777777" w:rsidTr="000A7788">
        <w:tc>
          <w:tcPr>
            <w:tcW w:w="11291" w:type="dxa"/>
            <w:gridSpan w:val="5"/>
            <w:hideMark/>
          </w:tcPr>
          <w:p w14:paraId="27EF0377" w14:textId="77777777" w:rsidR="00170DCC" w:rsidRDefault="00170DCC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0A7788">
              <w:rPr>
                <w:rFonts w:eastAsia="Arial Unicode MS"/>
                <w:b/>
                <w:sz w:val="28"/>
                <w:szCs w:val="28"/>
              </w:rPr>
              <w:t>UNIT-</w:t>
            </w:r>
            <w:r w:rsidR="008E462B" w:rsidRPr="000A7788">
              <w:rPr>
                <w:rFonts w:eastAsia="Arial Unicode MS"/>
                <w:b/>
                <w:sz w:val="28"/>
                <w:szCs w:val="28"/>
              </w:rPr>
              <w:t>VI</w:t>
            </w:r>
          </w:p>
          <w:p w14:paraId="2890B3A1" w14:textId="46489D5A" w:rsidR="00EE5613" w:rsidRPr="000A7788" w:rsidRDefault="00EE5613" w:rsidP="000A7788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</w:tc>
      </w:tr>
      <w:tr w:rsidR="00170DCC" w:rsidRPr="000A7788" w14:paraId="375A89FE" w14:textId="77777777" w:rsidTr="000A7788">
        <w:tc>
          <w:tcPr>
            <w:tcW w:w="623" w:type="dxa"/>
          </w:tcPr>
          <w:p w14:paraId="2ACD3A36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1E3F04A8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bCs/>
                <w:sz w:val="28"/>
                <w:szCs w:val="28"/>
              </w:rPr>
              <w:t>Apply</w:t>
            </w:r>
            <w:r w:rsidRPr="000A7788">
              <w:rPr>
                <w:rStyle w:val="Strong"/>
                <w:b w:val="0"/>
                <w:sz w:val="28"/>
                <w:szCs w:val="28"/>
              </w:rPr>
              <w:t xml:space="preserve"> the concept of Jaccard and Cosine Similarities to feature engineering for a Facebook Friend Recommendation system. Explain how these measures of similarity are calculated and how they can be used to predict potential friendships.</w:t>
            </w:r>
          </w:p>
        </w:tc>
        <w:tc>
          <w:tcPr>
            <w:tcW w:w="745" w:type="dxa"/>
            <w:hideMark/>
          </w:tcPr>
          <w:p w14:paraId="72A26F1B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5C8D42FC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30" w:type="dxa"/>
            <w:hideMark/>
          </w:tcPr>
          <w:p w14:paraId="324FB835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170DCC" w:rsidRPr="000A7788" w14:paraId="0F2AC159" w14:textId="77777777" w:rsidTr="000A7788">
        <w:tc>
          <w:tcPr>
            <w:tcW w:w="11291" w:type="dxa"/>
            <w:gridSpan w:val="5"/>
            <w:hideMark/>
          </w:tcPr>
          <w:p w14:paraId="276CACB7" w14:textId="77777777" w:rsidR="00170DCC" w:rsidRPr="000A7788" w:rsidRDefault="00170DCC" w:rsidP="000A7788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70DCC" w:rsidRPr="000A7788" w14:paraId="78FDF0E4" w14:textId="77777777" w:rsidTr="000A7788">
        <w:tc>
          <w:tcPr>
            <w:tcW w:w="623" w:type="dxa"/>
          </w:tcPr>
          <w:p w14:paraId="76483724" w14:textId="77777777" w:rsidR="00170DCC" w:rsidRPr="000A7788" w:rsidRDefault="00170DCC" w:rsidP="000A778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4B7848AD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a)</w:t>
            </w:r>
            <w:r w:rsidRPr="000A7788">
              <w:rPr>
                <w:bCs/>
                <w:sz w:val="28"/>
                <w:szCs w:val="28"/>
              </w:rPr>
              <w:t xml:space="preserve"> Explain the </w:t>
            </w:r>
            <w:r w:rsidRPr="000A7788">
              <w:rPr>
                <w:rStyle w:val="Strong"/>
                <w:b w:val="0"/>
                <w:sz w:val="28"/>
                <w:szCs w:val="28"/>
              </w:rPr>
              <w:t xml:space="preserve">process of creating train and test splits for evaluating a Recommendation system. </w:t>
            </w:r>
          </w:p>
          <w:p w14:paraId="60890490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b)</w:t>
            </w:r>
            <w:r w:rsidRPr="000A7788">
              <w:rPr>
                <w:bCs/>
                <w:sz w:val="28"/>
                <w:szCs w:val="28"/>
              </w:rPr>
              <w:t xml:space="preserve"> Mention the </w:t>
            </w:r>
            <w:r w:rsidRPr="000A7788">
              <w:rPr>
                <w:rStyle w:val="Strong"/>
                <w:b w:val="0"/>
                <w:sz w:val="28"/>
                <w:szCs w:val="28"/>
              </w:rPr>
              <w:t>roles of Adar Index, Katz Centrality in feature engineering for graph mining.</w:t>
            </w:r>
          </w:p>
        </w:tc>
        <w:tc>
          <w:tcPr>
            <w:tcW w:w="745" w:type="dxa"/>
            <w:hideMark/>
          </w:tcPr>
          <w:p w14:paraId="038101DA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0730AD24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716EE03E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459DA422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CO-4</w:t>
            </w:r>
          </w:p>
          <w:p w14:paraId="4BAE7EB3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003F6469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30" w:type="dxa"/>
            <w:hideMark/>
          </w:tcPr>
          <w:p w14:paraId="1AFBB948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BL-3</w:t>
            </w:r>
          </w:p>
          <w:p w14:paraId="45FFCE48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01998131" w14:textId="77777777" w:rsidR="00170DCC" w:rsidRPr="000A7788" w:rsidRDefault="00170DCC" w:rsidP="000A7788">
            <w:pPr>
              <w:rPr>
                <w:rFonts w:eastAsia="Arial Unicode MS"/>
                <w:bCs/>
                <w:sz w:val="28"/>
                <w:szCs w:val="28"/>
              </w:rPr>
            </w:pPr>
            <w:r w:rsidRPr="000A7788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</w:tbl>
    <w:p w14:paraId="70F0F39D" w14:textId="7F931176" w:rsidR="00170DCC" w:rsidRPr="000A7788" w:rsidRDefault="00170DCC" w:rsidP="000A7788">
      <w:pPr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0A7788">
        <w:rPr>
          <w:rFonts w:ascii="Times New Roman" w:hAnsi="Times New Roman" w:cs="Times New Roman"/>
          <w:bCs/>
          <w:sz w:val="28"/>
          <w:szCs w:val="28"/>
        </w:rPr>
        <w:t>***</w:t>
      </w:r>
    </w:p>
    <w:sectPr w:rsidR="00170DCC" w:rsidRPr="000A7788" w:rsidSect="00D34F70">
      <w:footerReference w:type="default" r:id="rId7"/>
      <w:pgSz w:w="12240" w:h="15840"/>
      <w:pgMar w:top="993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FF79C" w14:textId="77777777" w:rsidR="00B92DA9" w:rsidRDefault="00B92DA9" w:rsidP="00450012">
      <w:pPr>
        <w:spacing w:after="0" w:line="240" w:lineRule="auto"/>
      </w:pPr>
      <w:r>
        <w:separator/>
      </w:r>
    </w:p>
  </w:endnote>
  <w:endnote w:type="continuationSeparator" w:id="0">
    <w:p w14:paraId="399C245F" w14:textId="77777777" w:rsidR="00B92DA9" w:rsidRDefault="00B92DA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BD90B" w14:textId="77777777" w:rsidR="00B92DA9" w:rsidRDefault="00B92DA9" w:rsidP="00450012">
      <w:pPr>
        <w:spacing w:after="0" w:line="240" w:lineRule="auto"/>
      </w:pPr>
      <w:r>
        <w:separator/>
      </w:r>
    </w:p>
  </w:footnote>
  <w:footnote w:type="continuationSeparator" w:id="0">
    <w:p w14:paraId="222FD9A3" w14:textId="77777777" w:rsidR="00B92DA9" w:rsidRDefault="00B92DA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multilevel"/>
    <w:tmpl w:val="6D12D64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4E011B"/>
    <w:multiLevelType w:val="hybridMultilevel"/>
    <w:tmpl w:val="EB92F00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841806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2690338">
    <w:abstractNumId w:val="4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0267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8771927">
    <w:abstractNumId w:val="1"/>
  </w:num>
  <w:num w:numId="5" w16cid:durableId="438062243">
    <w:abstractNumId w:val="6"/>
  </w:num>
  <w:num w:numId="6" w16cid:durableId="462038646">
    <w:abstractNumId w:val="30"/>
  </w:num>
  <w:num w:numId="7" w16cid:durableId="1856379560">
    <w:abstractNumId w:val="29"/>
  </w:num>
  <w:num w:numId="8" w16cid:durableId="723991817">
    <w:abstractNumId w:val="3"/>
  </w:num>
  <w:num w:numId="9" w16cid:durableId="436951940">
    <w:abstractNumId w:val="48"/>
  </w:num>
  <w:num w:numId="10" w16cid:durableId="1771777037">
    <w:abstractNumId w:val="47"/>
  </w:num>
  <w:num w:numId="11" w16cid:durableId="1256134033">
    <w:abstractNumId w:val="17"/>
  </w:num>
  <w:num w:numId="12" w16cid:durableId="1710178653">
    <w:abstractNumId w:val="41"/>
  </w:num>
  <w:num w:numId="13" w16cid:durableId="897322279">
    <w:abstractNumId w:val="34"/>
  </w:num>
  <w:num w:numId="14" w16cid:durableId="1266569928">
    <w:abstractNumId w:val="31"/>
  </w:num>
  <w:num w:numId="15" w16cid:durableId="1786847907">
    <w:abstractNumId w:val="36"/>
  </w:num>
  <w:num w:numId="16" w16cid:durableId="1121613323">
    <w:abstractNumId w:val="2"/>
  </w:num>
  <w:num w:numId="17" w16cid:durableId="457914265">
    <w:abstractNumId w:val="28"/>
  </w:num>
  <w:num w:numId="18" w16cid:durableId="151724686">
    <w:abstractNumId w:val="19"/>
  </w:num>
  <w:num w:numId="19" w16cid:durableId="2064794525">
    <w:abstractNumId w:val="18"/>
  </w:num>
  <w:num w:numId="20" w16cid:durableId="1196428641">
    <w:abstractNumId w:val="0"/>
  </w:num>
  <w:num w:numId="21" w16cid:durableId="71586802">
    <w:abstractNumId w:val="42"/>
  </w:num>
  <w:num w:numId="22" w16cid:durableId="648637901">
    <w:abstractNumId w:val="9"/>
  </w:num>
  <w:num w:numId="23" w16cid:durableId="682900277">
    <w:abstractNumId w:val="49"/>
  </w:num>
  <w:num w:numId="24" w16cid:durableId="668680513">
    <w:abstractNumId w:val="27"/>
  </w:num>
  <w:num w:numId="25" w16cid:durableId="1674333445">
    <w:abstractNumId w:val="39"/>
  </w:num>
  <w:num w:numId="26" w16cid:durableId="1767574437">
    <w:abstractNumId w:val="22"/>
  </w:num>
  <w:num w:numId="27" w16cid:durableId="1480806952">
    <w:abstractNumId w:val="15"/>
  </w:num>
  <w:num w:numId="28" w16cid:durableId="38285005">
    <w:abstractNumId w:val="46"/>
  </w:num>
  <w:num w:numId="29" w16cid:durableId="1184174302">
    <w:abstractNumId w:val="50"/>
  </w:num>
  <w:num w:numId="30" w16cid:durableId="1520119213">
    <w:abstractNumId w:val="14"/>
  </w:num>
  <w:num w:numId="31" w16cid:durableId="736323582">
    <w:abstractNumId w:val="37"/>
  </w:num>
  <w:num w:numId="32" w16cid:durableId="1994527055">
    <w:abstractNumId w:val="32"/>
  </w:num>
  <w:num w:numId="33" w16cid:durableId="1449398312">
    <w:abstractNumId w:val="26"/>
  </w:num>
  <w:num w:numId="34" w16cid:durableId="1985816262">
    <w:abstractNumId w:val="35"/>
  </w:num>
  <w:num w:numId="35" w16cid:durableId="1478452078">
    <w:abstractNumId w:val="40"/>
  </w:num>
  <w:num w:numId="36" w16cid:durableId="1876579507">
    <w:abstractNumId w:val="8"/>
  </w:num>
  <w:num w:numId="37" w16cid:durableId="1274089266">
    <w:abstractNumId w:val="33"/>
  </w:num>
  <w:num w:numId="38" w16cid:durableId="1627471592">
    <w:abstractNumId w:val="45"/>
  </w:num>
  <w:num w:numId="39" w16cid:durableId="1863207774">
    <w:abstractNumId w:val="25"/>
  </w:num>
  <w:num w:numId="40" w16cid:durableId="1377583803">
    <w:abstractNumId w:val="24"/>
  </w:num>
  <w:num w:numId="41" w16cid:durableId="1905488762">
    <w:abstractNumId w:val="12"/>
  </w:num>
  <w:num w:numId="42" w16cid:durableId="814295431">
    <w:abstractNumId w:val="38"/>
  </w:num>
  <w:num w:numId="43" w16cid:durableId="16898659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37732399">
    <w:abstractNumId w:val="21"/>
  </w:num>
  <w:num w:numId="45" w16cid:durableId="1491020686">
    <w:abstractNumId w:val="7"/>
  </w:num>
  <w:num w:numId="46" w16cid:durableId="1866821692">
    <w:abstractNumId w:val="43"/>
  </w:num>
  <w:num w:numId="47" w16cid:durableId="26565375">
    <w:abstractNumId w:val="13"/>
  </w:num>
  <w:num w:numId="48" w16cid:durableId="502086464">
    <w:abstractNumId w:val="11"/>
  </w:num>
  <w:num w:numId="49" w16cid:durableId="1213732537">
    <w:abstractNumId w:val="4"/>
  </w:num>
  <w:num w:numId="50" w16cid:durableId="1491868251">
    <w:abstractNumId w:val="16"/>
  </w:num>
  <w:num w:numId="51" w16cid:durableId="16135096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73082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A5E"/>
    <w:rsid w:val="000112CE"/>
    <w:rsid w:val="00021C7C"/>
    <w:rsid w:val="000321DF"/>
    <w:rsid w:val="00050EEF"/>
    <w:rsid w:val="00056F95"/>
    <w:rsid w:val="0006496C"/>
    <w:rsid w:val="00064C36"/>
    <w:rsid w:val="0009480B"/>
    <w:rsid w:val="000978D2"/>
    <w:rsid w:val="000A1407"/>
    <w:rsid w:val="000A7788"/>
    <w:rsid w:val="000B07AD"/>
    <w:rsid w:val="000B328D"/>
    <w:rsid w:val="000B5760"/>
    <w:rsid w:val="000C0437"/>
    <w:rsid w:val="000D44F5"/>
    <w:rsid w:val="000D5C5C"/>
    <w:rsid w:val="000D6040"/>
    <w:rsid w:val="000E3491"/>
    <w:rsid w:val="000E3497"/>
    <w:rsid w:val="000E7D94"/>
    <w:rsid w:val="00114639"/>
    <w:rsid w:val="00115EDD"/>
    <w:rsid w:val="00120A87"/>
    <w:rsid w:val="00122B30"/>
    <w:rsid w:val="00133046"/>
    <w:rsid w:val="001371A3"/>
    <w:rsid w:val="0014647E"/>
    <w:rsid w:val="00151CAC"/>
    <w:rsid w:val="00154B86"/>
    <w:rsid w:val="00170DCC"/>
    <w:rsid w:val="00190A54"/>
    <w:rsid w:val="00192430"/>
    <w:rsid w:val="001978D4"/>
    <w:rsid w:val="001A6F61"/>
    <w:rsid w:val="001C6325"/>
    <w:rsid w:val="001D2CC2"/>
    <w:rsid w:val="001D46D4"/>
    <w:rsid w:val="001D6501"/>
    <w:rsid w:val="001E46D7"/>
    <w:rsid w:val="001E6066"/>
    <w:rsid w:val="001F7D4E"/>
    <w:rsid w:val="00210720"/>
    <w:rsid w:val="00216E5C"/>
    <w:rsid w:val="00231B3D"/>
    <w:rsid w:val="00242127"/>
    <w:rsid w:val="002428F2"/>
    <w:rsid w:val="00252F67"/>
    <w:rsid w:val="0026342E"/>
    <w:rsid w:val="002661FC"/>
    <w:rsid w:val="00272BAC"/>
    <w:rsid w:val="00281678"/>
    <w:rsid w:val="002B7019"/>
    <w:rsid w:val="002C56AB"/>
    <w:rsid w:val="002E05FB"/>
    <w:rsid w:val="002F2739"/>
    <w:rsid w:val="002F3883"/>
    <w:rsid w:val="0030154E"/>
    <w:rsid w:val="003111D6"/>
    <w:rsid w:val="00311837"/>
    <w:rsid w:val="003132E9"/>
    <w:rsid w:val="00326197"/>
    <w:rsid w:val="0033105B"/>
    <w:rsid w:val="00331E66"/>
    <w:rsid w:val="00343539"/>
    <w:rsid w:val="00357197"/>
    <w:rsid w:val="003658C9"/>
    <w:rsid w:val="00385E3B"/>
    <w:rsid w:val="003B464F"/>
    <w:rsid w:val="003B5F6F"/>
    <w:rsid w:val="003C66BF"/>
    <w:rsid w:val="003C6AA8"/>
    <w:rsid w:val="003E27EC"/>
    <w:rsid w:val="003E5CCD"/>
    <w:rsid w:val="003E726F"/>
    <w:rsid w:val="00426CC0"/>
    <w:rsid w:val="004276E5"/>
    <w:rsid w:val="00443C54"/>
    <w:rsid w:val="00450012"/>
    <w:rsid w:val="00450349"/>
    <w:rsid w:val="00450DB4"/>
    <w:rsid w:val="004641F5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3AB8"/>
    <w:rsid w:val="005605A6"/>
    <w:rsid w:val="005724F2"/>
    <w:rsid w:val="00590257"/>
    <w:rsid w:val="005B1AC0"/>
    <w:rsid w:val="005B2FA8"/>
    <w:rsid w:val="005B31B5"/>
    <w:rsid w:val="005C71E1"/>
    <w:rsid w:val="005D530A"/>
    <w:rsid w:val="005E0429"/>
    <w:rsid w:val="005E0588"/>
    <w:rsid w:val="005F37B6"/>
    <w:rsid w:val="005F3953"/>
    <w:rsid w:val="00600462"/>
    <w:rsid w:val="00606216"/>
    <w:rsid w:val="006105BD"/>
    <w:rsid w:val="00613EE1"/>
    <w:rsid w:val="00634DA7"/>
    <w:rsid w:val="00634ED3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3E1"/>
    <w:rsid w:val="00777544"/>
    <w:rsid w:val="00780BA3"/>
    <w:rsid w:val="00780DE2"/>
    <w:rsid w:val="00787219"/>
    <w:rsid w:val="0079555A"/>
    <w:rsid w:val="007B0F05"/>
    <w:rsid w:val="007B7B9D"/>
    <w:rsid w:val="007E1DED"/>
    <w:rsid w:val="00804671"/>
    <w:rsid w:val="00821760"/>
    <w:rsid w:val="008343FA"/>
    <w:rsid w:val="008412B9"/>
    <w:rsid w:val="00853F64"/>
    <w:rsid w:val="00855A57"/>
    <w:rsid w:val="00866E6E"/>
    <w:rsid w:val="008719DB"/>
    <w:rsid w:val="008823E8"/>
    <w:rsid w:val="00890275"/>
    <w:rsid w:val="008907F7"/>
    <w:rsid w:val="00891BE5"/>
    <w:rsid w:val="008A1CD5"/>
    <w:rsid w:val="008A448D"/>
    <w:rsid w:val="008C6139"/>
    <w:rsid w:val="008C724B"/>
    <w:rsid w:val="008D297A"/>
    <w:rsid w:val="008E462B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E09ED"/>
    <w:rsid w:val="009E159B"/>
    <w:rsid w:val="009E1F7E"/>
    <w:rsid w:val="009E7D71"/>
    <w:rsid w:val="00A01BD0"/>
    <w:rsid w:val="00A1787B"/>
    <w:rsid w:val="00A5361E"/>
    <w:rsid w:val="00A56629"/>
    <w:rsid w:val="00A61618"/>
    <w:rsid w:val="00A75949"/>
    <w:rsid w:val="00AB2C6F"/>
    <w:rsid w:val="00AB621F"/>
    <w:rsid w:val="00AD6CC6"/>
    <w:rsid w:val="00AE2015"/>
    <w:rsid w:val="00AE67D5"/>
    <w:rsid w:val="00AE7988"/>
    <w:rsid w:val="00AF2374"/>
    <w:rsid w:val="00B050E7"/>
    <w:rsid w:val="00B32B94"/>
    <w:rsid w:val="00B64AA1"/>
    <w:rsid w:val="00B7224B"/>
    <w:rsid w:val="00B85A1C"/>
    <w:rsid w:val="00B92DA9"/>
    <w:rsid w:val="00BA46C1"/>
    <w:rsid w:val="00BD72BB"/>
    <w:rsid w:val="00BE0D61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2A72"/>
    <w:rsid w:val="00CF7287"/>
    <w:rsid w:val="00D01DBE"/>
    <w:rsid w:val="00D116EC"/>
    <w:rsid w:val="00D16205"/>
    <w:rsid w:val="00D23716"/>
    <w:rsid w:val="00D34F70"/>
    <w:rsid w:val="00D61A06"/>
    <w:rsid w:val="00D87D82"/>
    <w:rsid w:val="00D90145"/>
    <w:rsid w:val="00DA3AF9"/>
    <w:rsid w:val="00DC2834"/>
    <w:rsid w:val="00DE241E"/>
    <w:rsid w:val="00E01711"/>
    <w:rsid w:val="00E045E9"/>
    <w:rsid w:val="00E32FE6"/>
    <w:rsid w:val="00E365BA"/>
    <w:rsid w:val="00E41E95"/>
    <w:rsid w:val="00E83321"/>
    <w:rsid w:val="00E871E1"/>
    <w:rsid w:val="00E932E4"/>
    <w:rsid w:val="00EA718A"/>
    <w:rsid w:val="00EC1A59"/>
    <w:rsid w:val="00ED3ED6"/>
    <w:rsid w:val="00EE5613"/>
    <w:rsid w:val="00EF0D17"/>
    <w:rsid w:val="00EF6930"/>
    <w:rsid w:val="00EF718E"/>
    <w:rsid w:val="00F23EAC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333F"/>
    <w:rsid w:val="00F956E6"/>
    <w:rsid w:val="00F960FB"/>
    <w:rsid w:val="00FA121E"/>
    <w:rsid w:val="00FC78C9"/>
    <w:rsid w:val="00FD30F8"/>
    <w:rsid w:val="00FD776C"/>
    <w:rsid w:val="00FE1D36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D90759F-1902-4784-B737-66B67B618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9E159B"/>
  </w:style>
  <w:style w:type="character" w:styleId="Strong">
    <w:name w:val="Strong"/>
    <w:basedOn w:val="DefaultParagraphFont"/>
    <w:uiPriority w:val="22"/>
    <w:qFormat/>
    <w:rsid w:val="00170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174</cp:revision>
  <cp:lastPrinted>2024-12-20T07:18:00Z</cp:lastPrinted>
  <dcterms:created xsi:type="dcterms:W3CDTF">2013-12-20T07:44:00Z</dcterms:created>
  <dcterms:modified xsi:type="dcterms:W3CDTF">2024-12-20T07:18:00Z</dcterms:modified>
</cp:coreProperties>
</file>